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705189">
        <w:rPr>
          <w:b/>
          <w:bCs/>
          <w:color w:val="2F5496" w:themeColor="accent1" w:themeShade="BF"/>
          <w:sz w:val="22"/>
          <w:szCs w:val="22"/>
        </w:rPr>
        <w:t>9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705189" w:rsidRDefault="00705189" w:rsidP="00705189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  <w:bookmarkStart w:id="1" w:name="_GoBack"/>
      <w:r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„</w:t>
      </w:r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Pełnienie nadzoru inwestorskiego nad wykonaniem zastawek </w:t>
      </w:r>
      <w:r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br/>
      </w:r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i </w:t>
      </w:r>
      <w:proofErr w:type="spellStart"/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zasypań</w:t>
      </w:r>
      <w:proofErr w:type="spellEnd"/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 w obszarze Natura 2000 Studzienickie Torfowiska PLH220028</w:t>
      </w:r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  <w:lang w:val="x-none"/>
        </w:rPr>
        <w:t>ramach projektu nr POIS.02.04.00-00-0108/16 pn. Ochrona siedlisk i</w:t>
      </w:r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 </w:t>
      </w:r>
      <w:r w:rsidRPr="005A04EB">
        <w:rPr>
          <w:rFonts w:ascii="Arial" w:eastAsia="Times New Roman" w:hAnsi="Arial" w:cs="Arial"/>
          <w:b/>
          <w:color w:val="2F5496" w:themeColor="accent1" w:themeShade="BF"/>
          <w:sz w:val="22"/>
          <w:szCs w:val="22"/>
          <w:lang w:val="x-none"/>
        </w:rPr>
        <w:t>gatunków terenów nieleśnych zależnych od wód</w:t>
      </w:r>
      <w:r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”</w:t>
      </w: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434"/>
      </w:tblGrid>
      <w:tr w:rsidR="001F4798" w:rsidTr="001F4798">
        <w:trPr>
          <w:trHeight w:val="1243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bookmarkEnd w:id="1"/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Numer i zakres uprawnień</w:t>
            </w: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1F4798"/>
    <w:rsid w:val="0025063F"/>
    <w:rsid w:val="002A64FB"/>
    <w:rsid w:val="003A5748"/>
    <w:rsid w:val="003B3CB6"/>
    <w:rsid w:val="00412ABD"/>
    <w:rsid w:val="00414B18"/>
    <w:rsid w:val="00426C0E"/>
    <w:rsid w:val="004E3214"/>
    <w:rsid w:val="004E3621"/>
    <w:rsid w:val="0062200A"/>
    <w:rsid w:val="00676EBE"/>
    <w:rsid w:val="00686641"/>
    <w:rsid w:val="006F424F"/>
    <w:rsid w:val="00705189"/>
    <w:rsid w:val="00773E3E"/>
    <w:rsid w:val="00850861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13</cp:revision>
  <dcterms:created xsi:type="dcterms:W3CDTF">2020-09-02T08:53:00Z</dcterms:created>
  <dcterms:modified xsi:type="dcterms:W3CDTF">2022-03-15T09:22:00Z</dcterms:modified>
</cp:coreProperties>
</file>